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de satisfacción para gimnasio</w:t>
      </w:r>
    </w:p>
    <w:p>
      <w:r>
        <w:rPr>
          <w:color w:val="5A5A66"/>
        </w:rPr>
        <w:t xml:space="preserve">9 preguntas. Unos 2 min para responder.</w:t>
      </w:r>
    </w:p>
    <w:p>
      <w:pPr>
        <w:pStyle w:val="Heading2"/>
      </w:pPr>
      <w:r>
        <w:t xml:space="preserve">Cómo llegaron tus socios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¿Cómo te enteraste de nuestro gimnasio?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Anuncios en redes sociales</w:t>
      </w:r>
    </w:p>
    <w:p>
      <w:pPr>
        <w:spacing w:after="40"/>
        <w:ind w:left="284"/>
      </w:pPr>
      <w:r>
        <w:t xml:space="preserve">○  Anuncios en buscadores</w:t>
      </w:r>
    </w:p>
    <w:p>
      <w:pPr>
        <w:spacing w:after="40"/>
        <w:ind w:left="284"/>
      </w:pPr>
      <w:r>
        <w:t xml:space="preserve">○  Publicidad en la calle</w:t>
      </w:r>
    </w:p>
    <w:p>
      <w:pPr>
        <w:spacing w:after="40"/>
        <w:ind w:left="284"/>
      </w:pPr>
      <w:r>
        <w:t xml:space="preserve">○  Me lo recomendó un amigo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¿Con qué frecuencia vas al gimnasio?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5-7 veces a la semana</w:t>
      </w:r>
    </w:p>
    <w:p>
      <w:pPr>
        <w:spacing w:after="40"/>
        <w:ind w:left="284"/>
      </w:pPr>
      <w:r>
        <w:t xml:space="preserve">○  3-4 veces a la semana</w:t>
      </w:r>
    </w:p>
    <w:p>
      <w:pPr>
        <w:spacing w:after="40"/>
        <w:ind w:left="284"/>
      </w:pPr>
      <w:r>
        <w:t xml:space="preserve">○  1-2 veces a la semana</w:t>
      </w:r>
    </w:p>
    <w:p>
      <w:pPr>
        <w:spacing w:after="40"/>
        <w:ind w:left="284"/>
      </w:pPr>
      <w:r>
        <w:t xml:space="preserve">○  Algunas veces al mes</w:t>
      </w:r>
    </w:p>
    <w:p>
      <w:pPr>
        <w:spacing w:after="40"/>
        <w:ind w:left="284"/>
      </w:pPr>
      <w:r>
        <w:t xml:space="preserve">○  Algunas veces al año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pStyle w:val="Heading2"/>
      </w:pPr>
      <w:r>
        <w:t xml:space="preserve">Entrenamiento y equipos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¿Qué otras actividades te gustan además de las máquinas? Selecciona todas las opciones que correspondan.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Clases de fitness</w:t>
      </w:r>
    </w:p>
    <w:p>
      <w:pPr>
        <w:spacing w:after="40"/>
        <w:ind w:left="284"/>
      </w:pPr>
      <w:r>
        <w:t xml:space="preserve">☐  Yoga</w:t>
      </w:r>
    </w:p>
    <w:p>
      <w:pPr>
        <w:spacing w:after="40"/>
        <w:ind w:left="284"/>
      </w:pPr>
      <w:r>
        <w:t xml:space="preserve">☐  Estiramiento</w:t>
      </w:r>
    </w:p>
    <w:p>
      <w:pPr>
        <w:spacing w:after="40"/>
        <w:ind w:left="284"/>
      </w:pPr>
      <w:r>
        <w:t xml:space="preserve">☐  Baile</w:t>
      </w:r>
    </w:p>
    <w:p>
      <w:pPr>
        <w:spacing w:after="40"/>
        <w:ind w:left="284"/>
      </w:pPr>
      <w:r>
        <w:t xml:space="preserve">☐  Cardio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¿Cómo calificas los equipos del gimnasio?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Precio y personal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¿Estás conforme con los precios?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¿Cómo calificas a nuestro personal?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La opinión general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En general, ¿qué tan satisfecho estás con el gimnasio?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satisfecho, 5 – Muy satisfecho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¿Le recomendarías nuestro gimnasio a un amigo?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Comparte tus ideas y sugerencias para mejorar el gimnasio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surveyninja.io/es/templates/gym-assessment-form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gym-assessment-form?utm_source=template_file&amp;utm_medium=docx&amp;utm_campaign=gym-assessmen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de satisfacción para gimnasio</dc:title>
  <dc:creator>SurveyNinja</dc:creator>
  <dc:language>es-419</dc:language>
</cp:coreProperties>
</file>