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Encuesta de satisfacción de producto</w:t>
      </w:r>
    </w:p>
    <w:p>
      <w:r>
        <w:rPr>
          <w:color w:val="5A5A66"/>
        </w:rPr>
        <w:t xml:space="preserve">10 preguntas. Unos 3 min para responder.</w:t>
      </w:r>
    </w:p>
    <w:p>
      <w:pPr>
        <w:pStyle w:val="Heading2"/>
      </w:pPr>
      <w:r>
        <w:t xml:space="preserve">Cómo lo usan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¿Con qué frecuencia usas [Producto]?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Todos los días</w:t>
      </w:r>
    </w:p>
    <w:p>
      <w:pPr>
        <w:spacing w:after="40"/>
        <w:ind w:left="284"/>
      </w:pPr>
      <w:r>
        <w:t xml:space="preserve">○  Varias veces por semana</w:t>
      </w:r>
    </w:p>
    <w:p>
      <w:pPr>
        <w:spacing w:after="40"/>
        <w:ind w:left="284"/>
      </w:pPr>
      <w:r>
        <w:t xml:space="preserve">○  Varias veces al mes</w:t>
      </w:r>
    </w:p>
    <w:p>
      <w:pPr>
        <w:spacing w:after="40"/>
        <w:ind w:left="284"/>
      </w:pPr>
      <w:r>
        <w:t xml:space="preserve">○  Menos de una vez al mes</w:t>
      </w:r>
    </w:p>
    <w:p>
      <w:pPr>
        <w:spacing w:after="40"/>
        <w:ind w:left="284"/>
      </w:pPr>
      <w:r>
        <w:t xml:space="preserve">○  Ya no lo uso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¿Para qué usas principalmente [Producto]?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Trabajo</w:t>
      </w:r>
    </w:p>
    <w:p>
      <w:pPr>
        <w:spacing w:after="40"/>
        <w:ind w:left="284"/>
      </w:pPr>
      <w:r>
        <w:t xml:space="preserve">○  Mi propio negocio</w:t>
      </w:r>
    </w:p>
    <w:p>
      <w:pPr>
        <w:spacing w:after="40"/>
        <w:ind w:left="284"/>
      </w:pPr>
      <w:r>
        <w:t xml:space="preserve">○  Uso personal o en casa</w:t>
      </w:r>
    </w:p>
    <w:p>
      <w:pPr>
        <w:spacing w:after="40"/>
        <w:ind w:left="284"/>
      </w:pPr>
      <w:r>
        <w:t xml:space="preserve">○  Estudios</w:t>
      </w:r>
    </w:p>
    <w:p>
      <w:pPr>
        <w:spacing w:after="40"/>
        <w:ind w:left="284"/>
      </w:pPr>
      <w:r>
        <w:t xml:space="preserve">○  Otro: ______________________________</w:t>
      </w:r>
    </w:p>
    <w:p>
      <w:pPr>
        <w:pStyle w:val="Heading2"/>
      </w:pPr>
      <w:r>
        <w:t xml:space="preserve">Satisfacción y facilidad de uso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En general, ¿qué tan satisfecho estás con [Producto]?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Muy insatisfecho</w:t>
      </w:r>
    </w:p>
    <w:p>
      <w:pPr>
        <w:spacing w:after="40"/>
        <w:ind w:left="284"/>
      </w:pPr>
      <w:r>
        <w:t xml:space="preserve">○  Insatisfecho</w:t>
      </w:r>
    </w:p>
    <w:p>
      <w:pPr>
        <w:spacing w:after="40"/>
        <w:ind w:left="284"/>
      </w:pPr>
      <w:r>
        <w:t xml:space="preserve">○  Neutral</w:t>
      </w:r>
    </w:p>
    <w:p>
      <w:pPr>
        <w:spacing w:after="40"/>
        <w:ind w:left="284"/>
      </w:pPr>
      <w:r>
        <w:t xml:space="preserve">○  Satisfecho</w:t>
      </w:r>
    </w:p>
    <w:p>
      <w:pPr>
        <w:spacing w:after="40"/>
        <w:ind w:left="284"/>
      </w:pPr>
      <w:r>
        <w:t xml:space="preserve">○  Muy satisfecho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¿Qué tan fácil es usar [Producto]?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Muy difícil</w:t>
      </w:r>
    </w:p>
    <w:p>
      <w:pPr>
        <w:spacing w:after="40"/>
        <w:ind w:left="284"/>
      </w:pPr>
      <w:r>
        <w:t xml:space="preserve">○  Difícil</w:t>
      </w:r>
    </w:p>
    <w:p>
      <w:pPr>
        <w:spacing w:after="40"/>
        <w:ind w:left="284"/>
      </w:pPr>
      <w:r>
        <w:t xml:space="preserve">○  Ni fácil ni difícil</w:t>
      </w:r>
    </w:p>
    <w:p>
      <w:pPr>
        <w:spacing w:after="40"/>
        <w:ind w:left="284"/>
      </w:pPr>
      <w:r>
        <w:t xml:space="preserve">○  Fácil</w:t>
      </w:r>
    </w:p>
    <w:p>
      <w:pPr>
        <w:spacing w:after="40"/>
        <w:ind w:left="284"/>
      </w:pPr>
      <w:r>
        <w:t xml:space="preserve">○  Muy fácil</w:t>
      </w:r>
    </w:p>
    <w:p>
      <w:pPr>
        <w:pStyle w:val="Heading2"/>
      </w:pPr>
      <w:r>
        <w:t xml:space="preserve">Cuánto lo valoran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¿Qué función o parte de [Producto] te resulta más útil?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¿Cómo te sentirías si ya no pudieras usar [Producto]?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Muy decepcionado</w:t>
      </w:r>
    </w:p>
    <w:p>
      <w:pPr>
        <w:spacing w:after="40"/>
        <w:ind w:left="284"/>
      </w:pPr>
      <w:r>
        <w:t xml:space="preserve">○  Algo decepcionado</w:t>
      </w:r>
    </w:p>
    <w:p>
      <w:pPr>
        <w:spacing w:after="40"/>
        <w:ind w:left="284"/>
      </w:pPr>
      <w:r>
        <w:t xml:space="preserve">○  Nada decepcionado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¿Qué tan probable es que recomiendes [Producto] a un amigo o colega?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0 – Nada probable, 10 – Extremadamente probable</w:t>
      </w:r>
    </w:p>
    <w:p>
      <w:pPr>
        <w:ind w:left="284"/>
      </w:pPr>
      <w:r>
        <w:t xml:space="preserve">☐ 0    ☐ 1    ☐ 2    ☐ 3    ☐ 4    ☐ 5    ☐ 6    ☐ 7    ☐ 8    ☐ 9    ☐ 10</w:t>
      </w:r>
    </w:p>
    <w:p>
      <w:pPr>
        <w:keepNext/>
        <w:spacing w:after="60"/>
      </w:pPr>
      <w:r>
        <w:rPr>
          <w:color w:val="5A5A66"/>
          <w:sz w:val="19"/>
        </w:rPr>
        <w:t xml:space="preserve">0–6: ¿Qué te decepciona de [Producto]?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after="60"/>
      </w:pPr>
      <w:r>
        <w:rPr>
          <w:color w:val="5A5A66"/>
          <w:sz w:val="19"/>
        </w:rPr>
        <w:t xml:space="preserve">7–8: ¿Qué haría falta para que [Producto] fuera un 10 para ti?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after="60"/>
      </w:pPr>
      <w:r>
        <w:rPr>
          <w:color w:val="5A5A66"/>
          <w:sz w:val="19"/>
        </w:rPr>
        <w:t xml:space="preserve">9–10: ¿Qué le dirías a un amigo sobre [Producto]?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Qué construir después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¿Qué le falta a [Producto] o qué debería funcionar mejor?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Seguimiento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¿Podemos contactarte para hablar sobre tus respuestas?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Sí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Tu correo electrónico</w:t>
      </w:r>
      <w:r>
        <w:rPr>
          <w:color w:val="5A5A66"/>
          <w:sz w:val="17"/>
        </w:rPr>
        <w:t xml:space="preserve">  Obligatoria</w:t>
      </w:r>
    </w:p>
    <w:p>
      <w:pPr>
        <w:ind w:left="284"/>
      </w:pPr>
      <w:r>
        <w:t xml:space="preserve">Correo electrónico: 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Hazla en línea gratis</w:t>
      </w:r>
    </w:p>
    <w:p>
      <w:pPr>
        <w:keepNext/>
        <w:shd w:val="clear" w:color="auto" w:fill="F3F0FF"/>
      </w:pPr>
      <w:r>
        <w:t xml:space="preserve">Copia esta plantilla en SurveyNinja, comparte el enlace y las respuestas llegan a un informe listo con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surveyninja.io/es/templates/product-feedback-survey</w:t>
        </w:r>
      </w:hyperlink>
    </w:p>
    <w:p>
      <w:pPr>
        <w:spacing w:before="200"/>
      </w:pPr>
      <w:r>
        <w:rPr>
          <w:color w:val="5A5A66"/>
          <w:sz w:val="17"/>
        </w:rPr>
        <w:t xml:space="preserve">Plantilla de encuesta de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s-419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es/templates/product-feedback-survey?utm_source=template_file&amp;utm_medium=docx&amp;utm_campaign=product-feedback-survey" TargetMode="External"/></Relationships>
</file>

<file path=docProps/core.xml><?xml version="1.0" encoding="utf-8"?>
<cp:coreProperties xmlns:cp="http://schemas.openxmlformats.org/package/2006/metadata/core-properties" xmlns:dc="http://purl.org/dc/elements/1.1/">
  <dc:title>Encuesta de satisfacción de producto</dc:title>
  <dc:creator>SurveyNinja</dc:creator>
  <dc:language>es-419</dc:language>
</cp:coreProperties>
</file>