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Pesquisa NPS</w:t>
      </w:r>
    </w:p>
    <w:p>
      <w:r>
        <w:rPr>
          <w:color w:val="5A5A66"/>
        </w:rPr>
        <w:t xml:space="preserve">6 perguntas. Cerca de 2 min para responder.</w:t>
      </w:r>
    </w:p>
    <w:p>
      <w:pPr>
        <w:pStyle w:val="Heading2"/>
      </w:pPr>
      <w:r>
        <w:t xml:space="preserve">A nota e o motivo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Qual a probabilidade de você recomendar [Empresa] a um amigo ou colega?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0 – Nada provável, 10 – Extremamente provável</w:t>
      </w:r>
    </w:p>
    <w:p>
      <w:pPr>
        <w:ind w:left="284"/>
      </w:pPr>
      <w:r>
        <w:t xml:space="preserve">☐ 0    ☐ 1    ☐ 2    ☐ 3    ☐ 4    ☐ 5    ☐ 6    ☐ 7    ☐ 8    ☐ 9    ☐ 10</w:t>
      </w:r>
    </w:p>
    <w:p>
      <w:pPr>
        <w:keepNext/>
        <w:spacing w:after="60"/>
      </w:pPr>
      <w:r>
        <w:rPr>
          <w:color w:val="5A5A66"/>
          <w:sz w:val="19"/>
        </w:rPr>
        <w:t xml:space="preserve">0–6: O que te decepcionou ou deu errado?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after="60"/>
      </w:pPr>
      <w:r>
        <w:rPr>
          <w:color w:val="5A5A66"/>
          <w:sz w:val="19"/>
        </w:rPr>
        <w:t xml:space="preserve">7–8: O que faltou para ser um 10?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after="60"/>
      </w:pPr>
      <w:r>
        <w:rPr>
          <w:color w:val="5A5A66"/>
          <w:sz w:val="19"/>
        </w:rPr>
        <w:t xml:space="preserve">9–10: O que fez você nos dar uma nota tão alta?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O que manter e o que melhorar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O que você mais valoriza em [Empresa]?</w:t>
      </w:r>
    </w:p>
    <w:p>
      <w:pPr>
        <w:keepNext/>
        <w:spacing w:after="60"/>
      </w:pPr>
      <w:r>
        <w:rPr>
          <w:color w:val="5A5A66"/>
          <w:sz w:val="19"/>
        </w:rPr>
        <w:t xml:space="preserve">Escolha todas as que se aplicam.</w:t>
      </w:r>
    </w:p>
    <w:p>
      <w:pPr>
        <w:spacing w:after="40"/>
        <w:ind w:left="284"/>
      </w:pPr>
      <w:r>
        <w:t xml:space="preserve">☐  Qualidade do produto ou serviço</w:t>
      </w:r>
    </w:p>
    <w:p>
      <w:pPr>
        <w:spacing w:after="40"/>
        <w:ind w:left="284"/>
      </w:pPr>
      <w:r>
        <w:t xml:space="preserve">☐  Preço e custo-benefício</w:t>
      </w:r>
    </w:p>
    <w:p>
      <w:pPr>
        <w:spacing w:after="40"/>
        <w:ind w:left="284"/>
      </w:pPr>
      <w:r>
        <w:t xml:space="preserve">☐  Atendimento ao cliente</w:t>
      </w:r>
    </w:p>
    <w:p>
      <w:pPr>
        <w:spacing w:after="40"/>
        <w:ind w:left="284"/>
      </w:pPr>
      <w:r>
        <w:t xml:space="preserve">☐  Facilidade de uso</w:t>
      </w:r>
    </w:p>
    <w:p>
      <w:pPr>
        <w:spacing w:after="40"/>
        <w:ind w:left="284"/>
      </w:pPr>
      <w:r>
        <w:t xml:space="preserve">☐  Rapidez na entrega ou no serviço</w:t>
      </w:r>
    </w:p>
    <w:p>
      <w:pPr>
        <w:spacing w:after="40"/>
        <w:ind w:left="284"/>
      </w:pPr>
      <w:r>
        <w:t xml:space="preserve">☐  Confiabilidade</w:t>
      </w:r>
    </w:p>
    <w:p>
      <w:pPr>
        <w:spacing w:after="40"/>
        <w:ind w:left="284"/>
      </w:pPr>
      <w:r>
        <w:t xml:space="preserve">☐  Outro: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O que devemos melhorar primeiro?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Qualidade do produto ou serviço</w:t>
      </w:r>
    </w:p>
    <w:p>
      <w:pPr>
        <w:spacing w:after="40"/>
        <w:ind w:left="284"/>
      </w:pPr>
      <w:r>
        <w:t xml:space="preserve">○  Preço e custo-benefício</w:t>
      </w:r>
    </w:p>
    <w:p>
      <w:pPr>
        <w:spacing w:after="40"/>
        <w:ind w:left="284"/>
      </w:pPr>
      <w:r>
        <w:t xml:space="preserve">○  Atendimento ao cliente</w:t>
      </w:r>
    </w:p>
    <w:p>
      <w:pPr>
        <w:spacing w:after="40"/>
        <w:ind w:left="284"/>
      </w:pPr>
      <w:r>
        <w:t xml:space="preserve">○  Facilidade de uso</w:t>
      </w:r>
    </w:p>
    <w:p>
      <w:pPr>
        <w:spacing w:after="40"/>
        <w:ind w:left="284"/>
      </w:pPr>
      <w:r>
        <w:t xml:space="preserve">○  Rapidez na entrega ou no serviço</w:t>
      </w:r>
    </w:p>
    <w:p>
      <w:pPr>
        <w:spacing w:after="40"/>
        <w:ind w:left="284"/>
      </w:pPr>
      <w:r>
        <w:t xml:space="preserve">○  Comunicação e avisos</w:t>
      </w:r>
    </w:p>
    <w:p>
      <w:pPr>
        <w:spacing w:after="40"/>
        <w:ind w:left="284"/>
      </w:pPr>
      <w:r>
        <w:t xml:space="preserve">○  Nada em especial</w:t>
      </w:r>
    </w:p>
    <w:p>
      <w:pPr>
        <w:spacing w:after="40"/>
        <w:ind w:left="284"/>
      </w:pPr>
      <w:r>
        <w:t xml:space="preserve">○  Outro: ______________________________</w:t>
      </w:r>
    </w:p>
    <w:p>
      <w:pPr>
        <w:pStyle w:val="Heading2"/>
      </w:pPr>
      <w:r>
        <w:t xml:space="preserve">Sobre o cliente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Há quanto tempo você é cliente de [Empresa]?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Menos de 1 mês</w:t>
      </w:r>
    </w:p>
    <w:p>
      <w:pPr>
        <w:spacing w:after="40"/>
        <w:ind w:left="284"/>
      </w:pPr>
      <w:r>
        <w:t xml:space="preserve">○  1–5 meses</w:t>
      </w:r>
    </w:p>
    <w:p>
      <w:pPr>
        <w:spacing w:after="40"/>
        <w:ind w:left="284"/>
      </w:pPr>
      <w:r>
        <w:t xml:space="preserve">○  6–11 meses</w:t>
      </w:r>
    </w:p>
    <w:p>
      <w:pPr>
        <w:spacing w:after="40"/>
        <w:ind w:left="284"/>
      </w:pPr>
      <w:r>
        <w:t xml:space="preserve">○  1–3 anos</w:t>
      </w:r>
    </w:p>
    <w:p>
      <w:pPr>
        <w:spacing w:after="40"/>
        <w:ind w:left="284"/>
      </w:pPr>
      <w:r>
        <w:t xml:space="preserve">○  Mais de 3 anos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Podemos entrar em contato com você sobre suas respostas?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Sim</w:t>
      </w:r>
    </w:p>
    <w:p>
      <w:pPr>
        <w:spacing w:after="40"/>
        <w:ind w:left="284"/>
      </w:pPr>
      <w:r>
        <w:t xml:space="preserve">○  Não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Seu e-mail</w:t>
      </w:r>
      <w:r>
        <w:rPr>
          <w:color w:val="5A5A66"/>
          <w:sz w:val="17"/>
        </w:rPr>
        <w:t xml:space="preserve">  Obrigatória</w:t>
      </w:r>
    </w:p>
    <w:p>
      <w:pPr>
        <w:ind w:left="284"/>
      </w:pPr>
      <w:r>
        <w:t xml:space="preserve">E-mail: 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Faça online de graça</w:t>
      </w:r>
    </w:p>
    <w:p>
      <w:pPr>
        <w:keepNext/>
        <w:shd w:val="clear" w:color="auto" w:fill="F3F0FF"/>
      </w:pPr>
      <w:r>
        <w:t xml:space="preserve">Copie este modelo para o SurveyNinja, envie o link e as respostas entram em um relatório pronto com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surveyninja.io/pt/templates/nps-survey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Modelo de pesquisa do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pt/templates/nps-survey?utm_source=template_file&amp;utm_medium=docx&amp;utm_campaign=nps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Pesquisa NPS</dc:title>
  <dc:creator>SurveyNinja</dc:creator>
  <dc:language>pt-BR</dc:language>
</cp:coreProperties>
</file>