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satisfação de táxi</w:t>
      </w:r>
    </w:p>
    <w:p>
      <w:r>
        <w:rPr>
          <w:color w:val="5A5A66"/>
        </w:rPr>
        <w:t xml:space="preserve">9 perguntas. Cerca de 1 min para responder.</w:t>
      </w:r>
    </w:p>
    <w:p>
      <w:pPr>
        <w:pStyle w:val="Heading2"/>
      </w:pPr>
      <w:r>
        <w:t xml:space="preserve">Como andam de táxi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Com que frequência você anda de táxi?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Todos os dias</w:t>
      </w:r>
    </w:p>
    <w:p>
      <w:pPr>
        <w:spacing w:after="40"/>
        <w:ind w:left="284"/>
      </w:pPr>
      <w:r>
        <w:t xml:space="preserve">○  Toda semana</w:t>
      </w:r>
    </w:p>
    <w:p>
      <w:pPr>
        <w:spacing w:after="40"/>
        <w:ind w:left="284"/>
      </w:pPr>
      <w:r>
        <w:t xml:space="preserve">○  2–3 vezes por mês</w:t>
      </w:r>
    </w:p>
    <w:p>
      <w:pPr>
        <w:spacing w:after="40"/>
        <w:ind w:left="284"/>
      </w:pPr>
      <w:r>
        <w:t xml:space="preserve">○  Uma vez por mês</w:t>
      </w:r>
    </w:p>
    <w:p>
      <w:pPr>
        <w:spacing w:after="40"/>
        <w:ind w:left="284"/>
      </w:pPr>
      <w:r>
        <w:t xml:space="preserve">○  Algumas vezes por ano</w:t>
      </w:r>
    </w:p>
    <w:p>
      <w:pPr>
        <w:spacing w:after="40"/>
        <w:ind w:left="284"/>
      </w:pPr>
      <w:r>
        <w:t xml:space="preserve">○  Nunca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Para que você mais usa táxi?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Para ir e voltar do aeroporto ou da rodoviária</w:t>
      </w:r>
    </w:p>
    <w:p>
      <w:pPr>
        <w:spacing w:after="40"/>
        <w:ind w:left="284"/>
      </w:pPr>
      <w:r>
        <w:t xml:space="preserve">○  Para ir e voltar de passeios e eventos</w:t>
      </w:r>
    </w:p>
    <w:p>
      <w:pPr>
        <w:spacing w:after="40"/>
        <w:ind w:left="284"/>
      </w:pPr>
      <w:r>
        <w:t xml:space="preserve">○  Para ir e voltar do trabalho</w:t>
      </w:r>
    </w:p>
    <w:p>
      <w:pPr>
        <w:spacing w:after="40"/>
        <w:ind w:left="284"/>
      </w:pPr>
      <w:r>
        <w:t xml:space="preserve">○  Quando estou com pressa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Em que período do dia você mais precisa de táxi?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De manhã</w:t>
      </w:r>
    </w:p>
    <w:p>
      <w:pPr>
        <w:spacing w:after="40"/>
        <w:ind w:left="284"/>
      </w:pPr>
      <w:r>
        <w:t xml:space="preserve">☐  À tarde</w:t>
      </w:r>
    </w:p>
    <w:p>
      <w:pPr>
        <w:spacing w:after="40"/>
        <w:ind w:left="284"/>
      </w:pPr>
      <w:r>
        <w:t xml:space="preserve">☐  À noite</w:t>
      </w:r>
    </w:p>
    <w:p>
      <w:pPr>
        <w:spacing w:after="40"/>
        <w:ind w:left="284"/>
      </w:pPr>
      <w:r>
        <w:t xml:space="preserve">☐  De madrugada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Como você prefere chamar um táxi?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Por telefone</w:t>
      </w:r>
    </w:p>
    <w:p>
      <w:pPr>
        <w:spacing w:after="40"/>
        <w:ind w:left="284"/>
      </w:pPr>
      <w:r>
        <w:t xml:space="preserve">○  Por aplicativo</w:t>
      </w:r>
    </w:p>
    <w:p>
      <w:pPr>
        <w:spacing w:after="40"/>
        <w:ind w:left="284"/>
      </w:pPr>
      <w:r>
        <w:t xml:space="preserve">○  Faço sinal na rua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pStyle w:val="Heading2"/>
      </w:pPr>
      <w:r>
        <w:t xml:space="preserve">Experiência e preços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Você já teve alguma experiência ruim com táxi? Conte para nós.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Na sua opinião, o preço do táxi é acessível?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Totalmente acessível</w:t>
      </w:r>
    </w:p>
    <w:p>
      <w:pPr>
        <w:spacing w:after="40"/>
        <w:ind w:left="284"/>
      </w:pPr>
      <w:r>
        <w:t xml:space="preserve">○  Mais ou menos acessível</w:t>
      </w:r>
    </w:p>
    <w:p>
      <w:pPr>
        <w:spacing w:after="40"/>
        <w:ind w:left="284"/>
      </w:pPr>
      <w:r>
        <w:t xml:space="preserve">○  Caro</w:t>
      </w:r>
    </w:p>
    <w:p>
      <w:pPr>
        <w:spacing w:after="40"/>
        <w:ind w:left="284"/>
      </w:pPr>
      <w:r>
        <w:t xml:space="preserve">○  Caro demais</w:t>
      </w:r>
    </w:p>
    <w:p>
      <w:pPr>
        <w:pStyle w:val="Heading2"/>
      </w:pPr>
      <w:r>
        <w:t xml:space="preserve">Perfil e indicação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Qual é a sua idade?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Até 20</w:t>
      </w:r>
    </w:p>
    <w:p>
      <w:pPr>
        <w:spacing w:after="40"/>
        <w:ind w:left="284"/>
      </w:pPr>
      <w:r>
        <w:t xml:space="preserve">○  21-30</w:t>
      </w:r>
    </w:p>
    <w:p>
      <w:pPr>
        <w:spacing w:after="40"/>
        <w:ind w:left="284"/>
      </w:pPr>
      <w:r>
        <w:t xml:space="preserve">○  31-40</w:t>
      </w:r>
    </w:p>
    <w:p>
      <w:pPr>
        <w:spacing w:after="40"/>
        <w:ind w:left="284"/>
      </w:pPr>
      <w:r>
        <w:t xml:space="preserve">○  41-50</w:t>
      </w:r>
    </w:p>
    <w:p>
      <w:pPr>
        <w:spacing w:after="40"/>
        <w:ind w:left="284"/>
      </w:pPr>
      <w:r>
        <w:t xml:space="preserve">○  51-60</w:t>
      </w:r>
    </w:p>
    <w:p>
      <w:pPr>
        <w:spacing w:after="40"/>
        <w:ind w:left="284"/>
      </w:pPr>
      <w:r>
        <w:t xml:space="preserve">○  Mais de 60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Você recomendaria o nosso serviço de táxi para amigos ou parentes?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O que você gostaria que melhorássemos no nosso serviço de táxi?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surveyninja.io/pt/templates/taxi-customer-satisfaction-survey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taxi-customer-satisfaction-survey?utm_source=template_file&amp;utm_medium=docx&amp;utm_campaign=taxi-customer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satisfação de táxi</dc:title>
  <dc:creator>SurveyNinja</dc:creator>
  <dc:language>pt-BR</dc:language>
</cp:coreProperties>
</file>