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Avaliação de treinamento</w:t>
      </w:r>
    </w:p>
    <w:p>
      <w:r>
        <w:rPr>
          <w:color w:val="5A5A66"/>
        </w:rPr>
        <w:t xml:space="preserve">11 perguntas. Cerca de 3 min para responder.</w:t>
      </w:r>
    </w:p>
    <w:p>
      <w:pPr>
        <w:pStyle w:val="Heading2"/>
      </w:pPr>
      <w:r>
        <w:t xml:space="preserve">O treinamento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Como você participou do treinamento?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Presencial</w:t>
      </w:r>
    </w:p>
    <w:p>
      <w:pPr>
        <w:spacing w:after="40"/>
        <w:ind w:left="284"/>
      </w:pPr>
      <w:r>
        <w:t xml:space="preserve">○  On-line, ao vivo</w:t>
      </w:r>
    </w:p>
    <w:p>
      <w:pPr>
        <w:spacing w:after="40"/>
        <w:ind w:left="284"/>
      </w:pPr>
      <w:r>
        <w:t xml:space="preserve">○  Assisti à gravação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De modo geral, qual é o seu nível de satisfação com o treinamento?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Muito insatisfeito</w:t>
      </w:r>
    </w:p>
    <w:p>
      <w:pPr>
        <w:spacing w:after="40"/>
        <w:ind w:left="284"/>
      </w:pPr>
      <w:r>
        <w:t xml:space="preserve">○  Insatisfeito</w:t>
      </w:r>
    </w:p>
    <w:p>
      <w:pPr>
        <w:spacing w:after="40"/>
        <w:ind w:left="284"/>
      </w:pPr>
      <w:r>
        <w:t xml:space="preserve">○  Neutro</w:t>
      </w:r>
    </w:p>
    <w:p>
      <w:pPr>
        <w:spacing w:after="40"/>
        <w:ind w:left="284"/>
      </w:pPr>
      <w:r>
        <w:t xml:space="preserve">○  Satisfeito</w:t>
      </w:r>
    </w:p>
    <w:p>
      <w:pPr>
        <w:spacing w:after="40"/>
        <w:ind w:left="284"/>
      </w:pPr>
      <w:r>
        <w:t xml:space="preserve">○  Muito satisfeito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Quão útil foi o conteúdo para o seu trabalho?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Nada útil</w:t>
      </w:r>
    </w:p>
    <w:p>
      <w:pPr>
        <w:spacing w:after="40"/>
        <w:ind w:left="284"/>
      </w:pPr>
      <w:r>
        <w:t xml:space="preserve">○  Pouco útil</w:t>
      </w:r>
    </w:p>
    <w:p>
      <w:pPr>
        <w:spacing w:after="40"/>
        <w:ind w:left="284"/>
      </w:pPr>
      <w:r>
        <w:t xml:space="preserve">○  Razoavelmente útil</w:t>
      </w:r>
    </w:p>
    <w:p>
      <w:pPr>
        <w:spacing w:after="40"/>
        <w:ind w:left="284"/>
      </w:pPr>
      <w:r>
        <w:t xml:space="preserve">○  Muito útil</w:t>
      </w:r>
    </w:p>
    <w:p>
      <w:pPr>
        <w:spacing w:after="40"/>
        <w:ind w:left="284"/>
      </w:pPr>
      <w:r>
        <w:t xml:space="preserve">○  Extremamente útil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O que você achou do nível do conteúdo?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Básico demais</w:t>
      </w:r>
    </w:p>
    <w:p>
      <w:pPr>
        <w:spacing w:after="40"/>
        <w:ind w:left="284"/>
      </w:pPr>
      <w:r>
        <w:t xml:space="preserve">○  Um pouco básico</w:t>
      </w:r>
    </w:p>
    <w:p>
      <w:pPr>
        <w:spacing w:after="40"/>
        <w:ind w:left="284"/>
      </w:pPr>
      <w:r>
        <w:t xml:space="preserve">○  Adequado</w:t>
      </w:r>
    </w:p>
    <w:p>
      <w:pPr>
        <w:spacing w:after="40"/>
        <w:ind w:left="284"/>
      </w:pPr>
      <w:r>
        <w:t xml:space="preserve">○  Um pouco avançado</w:t>
      </w:r>
    </w:p>
    <w:p>
      <w:pPr>
        <w:spacing w:after="40"/>
        <w:ind w:left="284"/>
      </w:pPr>
      <w:r>
        <w:t xml:space="preserve">○  Avançado demais</w:t>
      </w:r>
    </w:p>
    <w:p>
      <w:pPr>
        <w:pStyle w:val="Heading2"/>
      </w:pPr>
      <w:r>
        <w:t xml:space="preserve">O instrutor e o formato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Como você avalia o instrutor?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O que mais ajudou você a aprender?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As explicações do instrutor</w:t>
      </w:r>
    </w:p>
    <w:p>
      <w:pPr>
        <w:spacing w:after="40"/>
        <w:ind w:left="284"/>
      </w:pPr>
      <w:r>
        <w:t xml:space="preserve">☐  Exemplos do dia a dia</w:t>
      </w:r>
    </w:p>
    <w:p>
      <w:pPr>
        <w:spacing w:after="40"/>
        <w:ind w:left="284"/>
      </w:pPr>
      <w:r>
        <w:t xml:space="preserve">☐  Exercícios e prática</w:t>
      </w:r>
    </w:p>
    <w:p>
      <w:pPr>
        <w:spacing w:after="40"/>
        <w:ind w:left="284"/>
      </w:pPr>
      <w:r>
        <w:t xml:space="preserve">☐  Discussões e perguntas</w:t>
      </w:r>
    </w:p>
    <w:p>
      <w:pPr>
        <w:spacing w:after="40"/>
        <w:ind w:left="284"/>
      </w:pPr>
      <w:r>
        <w:t xml:space="preserve">☐  Materiais e slides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O que você achou da duração?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Curta demais</w:t>
      </w:r>
    </w:p>
    <w:p>
      <w:pPr>
        <w:spacing w:after="40"/>
        <w:ind w:left="284"/>
      </w:pPr>
      <w:r>
        <w:t xml:space="preserve">○  Adequada</w:t>
      </w:r>
    </w:p>
    <w:p>
      <w:pPr>
        <w:spacing w:after="40"/>
        <w:ind w:left="284"/>
      </w:pPr>
      <w:r>
        <w:t xml:space="preserve">○  Longa demais</w:t>
      </w:r>
    </w:p>
    <w:p>
      <w:pPr>
        <w:pStyle w:val="Heading2"/>
      </w:pPr>
      <w:r>
        <w:t xml:space="preserve">De volta ao trabalho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Quanta confiança você tem para aplicar o que aprendeu?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Nenhuma</w:t>
      </w:r>
    </w:p>
    <w:p>
      <w:pPr>
        <w:spacing w:after="40"/>
        <w:ind w:left="284"/>
      </w:pPr>
      <w:r>
        <w:t xml:space="preserve">○  Pouca</w:t>
      </w:r>
    </w:p>
    <w:p>
      <w:pPr>
        <w:spacing w:after="40"/>
        <w:ind w:left="284"/>
      </w:pPr>
      <w:r>
        <w:t xml:space="preserve">○  Alguma</w:t>
      </w:r>
    </w:p>
    <w:p>
      <w:pPr>
        <w:spacing w:after="40"/>
        <w:ind w:left="284"/>
      </w:pPr>
      <w:r>
        <w:t xml:space="preserve">○  Bastante</w:t>
      </w:r>
    </w:p>
    <w:p>
      <w:pPr>
        <w:spacing w:after="40"/>
        <w:ind w:left="284"/>
      </w:pPr>
      <w:r>
        <w:t xml:space="preserve">○  Total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O que você vai aplicar primeiro no seu trabalho?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O que faltou ou o que você mudaria?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Recomendação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Qual a probabilidade de você recomendar este treinamento a um colega?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0 – Nada provável, 10 – Extremamente provável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O que não funcionou para você?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O que faltou para ser um 10?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O que fez valer a pena?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surveyninja.io/pt/templates/training-feedback-survey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training-feedback-survey?utm_source=template_file&amp;utm_medium=docx&amp;utm_campaign=training-feedback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Avaliação de treinamento</dc:title>
  <dc:creator>SurveyNinja</dc:creator>
  <dc:language>pt-BR</dc:language>
</cp:coreProperties>
</file>